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AF78" w14:textId="487A90F4" w:rsidR="00393307" w:rsidRPr="009B74ED" w:rsidRDefault="00393307" w:rsidP="00CA2831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Для учнів 9 класу</w:t>
      </w:r>
    </w:p>
    <w:p w14:paraId="6F6D4A13" w14:textId="2117A966" w:rsidR="00393307" w:rsidRPr="009B74ED" w:rsidRDefault="005A5D24" w:rsidP="00CA2831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Повторення за </w:t>
      </w:r>
      <w:r w:rsidR="00197950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8-й клас</w:t>
      </w:r>
    </w:p>
    <w:p w14:paraId="4B337F49" w14:textId="4EBFB243" w:rsidR="00197950" w:rsidRPr="009B74ED" w:rsidRDefault="00064875" w:rsidP="00CA2831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Алгебра</w:t>
      </w:r>
    </w:p>
    <w:p w14:paraId="2B269BD1" w14:textId="0C10166F" w:rsidR="00393307" w:rsidRPr="009B74ED" w:rsidRDefault="00393307" w:rsidP="00CA2831">
      <w:pPr>
        <w:tabs>
          <w:tab w:val="left" w:pos="3686"/>
          <w:tab w:val="left" w:pos="893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Учитель математики ЖЗСШ №16 Бойко І.П.</w:t>
      </w:r>
    </w:p>
    <w:p w14:paraId="2A7751E8" w14:textId="52C5A5CA" w:rsidR="00197950" w:rsidRPr="009B74ED" w:rsidRDefault="00197950" w:rsidP="00874350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</w:pPr>
      <w:r w:rsidRPr="009B74ED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1. РАЦІОНАЛЬНІ ВИРАЗИ</w:t>
      </w:r>
    </w:p>
    <w:p w14:paraId="0270E530" w14:textId="77777777" w:rsidR="00197950" w:rsidRPr="009B74ED" w:rsidRDefault="00197950" w:rsidP="00E202C7">
      <w:pPr>
        <w:spacing w:line="240" w:lineRule="auto"/>
        <w:ind w:right="6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Учень/учениця:</w:t>
      </w:r>
    </w:p>
    <w:p w14:paraId="40150A13" w14:textId="77777777" w:rsidR="00197950" w:rsidRPr="009B74ED" w:rsidRDefault="00197950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 xml:space="preserve">наводить приклади: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раціонального виразу;</w:t>
      </w: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 xml:space="preserve">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раціонального дробу; степеня із цілим показником;</w:t>
      </w:r>
    </w:p>
    <w:p w14:paraId="0230581F" w14:textId="77777777" w:rsidR="00197950" w:rsidRPr="009B74ED" w:rsidRDefault="00197950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розпізнає: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цілі раціональні вирази; дробові раціональні вирази;</w:t>
      </w:r>
    </w:p>
    <w:p w14:paraId="2CC16091" w14:textId="0BBBE7E2" w:rsidR="00197950" w:rsidRPr="009B74ED" w:rsidRDefault="00197950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формулює: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основну властивість дробу; властивості степеня з цілим показником; правила</w:t>
      </w:r>
      <w:r w:rsidR="00E202C7"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додавання, віднімання, множення, ділення дробів, піднесення дробу до степеня; умову рівності дробу нулю;   означення: степеня з нульовим показником; степеня з цілим від’ємним показником;</w:t>
      </w:r>
    </w:p>
    <w:p w14:paraId="11A25A25" w14:textId="77777777" w:rsidR="00197950" w:rsidRPr="009B74ED" w:rsidRDefault="00197950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 xml:space="preserve">описує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властивості функції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x</m:t>
            </m:r>
          </m:den>
        </m:f>
      </m:oMath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за її графіком;</w:t>
      </w:r>
    </w:p>
    <w:p w14:paraId="1C68EB26" w14:textId="77777777" w:rsidR="00197950" w:rsidRPr="009B74ED" w:rsidRDefault="00197950" w:rsidP="00E202C7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розв’язує вправи, що передбачають: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скорочення дробів; зведення дробів до спільного знаменника; знаходження суми, різниці, добутку, частки дробів; тотожні перетворення раціональних виразів; розв’язування рівнянь зі змінною в знаменнику дробу; перетворення степенів з цілим показником; запис числа в стандартному вигляді; побудову графіка функції 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val="ru-RU" w:eastAsia="ru-RU"/>
          </w:rPr>
          <m:t>y</m:t>
        </m:r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val="ru-RU"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val="ru-RU" w:eastAsia="ru-RU"/>
              </w:rPr>
              <m:t>x</m:t>
            </m:r>
          </m:den>
        </m:f>
      </m:oMath>
    </w:p>
    <w:p w14:paraId="6485436A" w14:textId="77777777" w:rsidR="00D82741" w:rsidRPr="009B74ED" w:rsidRDefault="00197950" w:rsidP="00E202C7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Hlk111209351"/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</w:p>
    <w:p w14:paraId="04BBC47C" w14:textId="2F3E8E21" w:rsidR="00BA5CE3" w:rsidRPr="009B74ED" w:rsidRDefault="00874350" w:rsidP="00E202C7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hyperlink r:id="rId5" w:history="1">
        <w:r w:rsidR="00D82741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https://miyklas.com.ua/p/algebra/8/ratcionalni-virazi-31777</w:t>
        </w:r>
      </w:hyperlink>
    </w:p>
    <w:p w14:paraId="390D8D6E" w14:textId="77777777" w:rsidR="00D82741" w:rsidRPr="009B74ED" w:rsidRDefault="0022746C" w:rsidP="00CA21AB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тест:</w:t>
      </w:r>
    </w:p>
    <w:p w14:paraId="6E480FEB" w14:textId="700D9CA8" w:rsidR="00CA21AB" w:rsidRPr="009B74ED" w:rsidRDefault="00874350" w:rsidP="00CA21AB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6" w:history="1">
        <w:r w:rsidR="00E17E0A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https://matematikatests.in.ua/pidsumkovyj-test-ratsionalni-vyrazy-rozdil-1-algebra-8-klas/</w:t>
        </w:r>
      </w:hyperlink>
    </w:p>
    <w:bookmarkEnd w:id="0"/>
    <w:p w14:paraId="52331E38" w14:textId="1E16A496" w:rsidR="00197950" w:rsidRPr="009B74ED" w:rsidRDefault="00197950" w:rsidP="00874350">
      <w:pPr>
        <w:spacing w:line="240" w:lineRule="auto"/>
        <w:ind w:right="60"/>
        <w:jc w:val="center"/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</w:pPr>
      <w:r w:rsidRPr="009B74ED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2. КВАДРАТНІ КОРЕНІ. ДІЙСНІ ЧИСЛА</w:t>
      </w:r>
    </w:p>
    <w:p w14:paraId="6CD0A828" w14:textId="77777777" w:rsidR="00197950" w:rsidRPr="009B74ED" w:rsidRDefault="00197950" w:rsidP="00E202C7">
      <w:pPr>
        <w:spacing w:line="240" w:lineRule="auto"/>
        <w:ind w:left="60" w:right="60" w:hanging="6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Учень/учениця:</w:t>
      </w:r>
    </w:p>
    <w:p w14:paraId="16882D15" w14:textId="18BC121E" w:rsidR="00197950" w:rsidRPr="009B74ED" w:rsidRDefault="005A5D24" w:rsidP="009C6CA3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п</w:t>
      </w:r>
      <w:r w:rsidR="00197950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ояснює</w:t>
      </w: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:</w:t>
      </w:r>
      <w:r w:rsidR="00197950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 xml:space="preserve"> </w:t>
      </w:r>
      <w:r w:rsidR="00197950"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що таке: раціональне число; ірраціональне число; дійсне число;</w:t>
      </w:r>
    </w:p>
    <w:p w14:paraId="0136333C" w14:textId="77777777" w:rsidR="00197950" w:rsidRPr="009B74ED" w:rsidRDefault="00197950" w:rsidP="009C6CA3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 xml:space="preserve">формулює: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означення арифметичного квадратного кореня з числа; властивості арифметичного квадратного кореня;</w:t>
      </w:r>
    </w:p>
    <w:p w14:paraId="1758258B" w14:textId="77777777" w:rsidR="00197950" w:rsidRPr="009B74ED" w:rsidRDefault="00197950" w:rsidP="009C6CA3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характеризує: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властивості функцій 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vertAlign w:val="superscript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,  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x</m:t>
            </m:r>
          </m:e>
        </m:rad>
      </m:oMath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,</w:t>
      </w:r>
      <w:r w:rsidRPr="009B74ED">
        <w:rPr>
          <w:rFonts w:ascii="Times New Roman" w:eastAsia="Times New Roman" w:hAnsi="Times New Roman" w:cs="Times New Roman"/>
          <w:i/>
          <w:color w:val="auto"/>
          <w:sz w:val="28"/>
          <w:szCs w:val="28"/>
          <w:highlight w:val="white"/>
          <w:lang w:eastAsia="ru-RU"/>
        </w:rPr>
        <w:t xml:space="preserve"> 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за їх графіками;</w:t>
      </w:r>
    </w:p>
    <w:p w14:paraId="2BA50770" w14:textId="77777777" w:rsidR="00197950" w:rsidRPr="009B74ED" w:rsidRDefault="00197950" w:rsidP="009C6CA3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розв’язує вправи, що передбачають: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застосування поняття арифметичного квадратного кореня для обчислення значень виразів, спрощення виразів, розв’язування рівнянь, порівняння значень виразів; перетворення виразів із застосуванням винесення множника з-під </w:t>
      </w:r>
      <w:proofErr w:type="spellStart"/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знака</w:t>
      </w:r>
      <w:proofErr w:type="spellEnd"/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кореня, внесення множника під знак кореня, звільнення від ірраціональності в знаменнику дробу; побудову графіків функцій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auto"/>
            <w:sz w:val="28"/>
            <w:szCs w:val="28"/>
            <w:highlight w:val="white"/>
            <w:lang w:eastAsia="ru-RU"/>
          </w:rPr>
          <m:t>,  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highlight w:val="white"/>
                <w:lang w:eastAsia="ru-RU"/>
              </w:rPr>
              <m:t>x</m:t>
            </m:r>
          </m:e>
        </m:rad>
      </m:oMath>
    </w:p>
    <w:p w14:paraId="28D60156" w14:textId="0533488E" w:rsidR="009C6CA3" w:rsidRPr="009B74ED" w:rsidRDefault="009C6CA3" w:rsidP="009C6CA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</w:p>
    <w:p w14:paraId="5E7683E7" w14:textId="625ABBB1" w:rsidR="00046036" w:rsidRPr="009B74ED" w:rsidRDefault="00874350" w:rsidP="00BA5CE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7" w:history="1">
        <w:r w:rsidR="00BD2BDB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https://miyklas.com.ua/p/algebra/8/kvadratni-koreni-diisni-chisla-24730</w:t>
        </w:r>
      </w:hyperlink>
    </w:p>
    <w:p w14:paraId="42257D2C" w14:textId="77777777" w:rsidR="00D82741" w:rsidRPr="009B74ED" w:rsidRDefault="00CA21AB" w:rsidP="009C6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11212143"/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</w:t>
      </w:r>
      <w:r w:rsidR="009C6CA3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:</w:t>
      </w:r>
      <w:bookmarkEnd w:id="1"/>
      <w:r w:rsidRPr="009B7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7EFC16" w14:textId="0711B0A8" w:rsidR="00CA21AB" w:rsidRPr="009B74ED" w:rsidRDefault="00874350" w:rsidP="009C6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82741" w:rsidRPr="009B74E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https://matematikatests.in.ua/pidsumkovyj-test-kvadratni-koreni-dijsni-chysla-rozdil-2-algebra-8-klas/</w:t>
        </w:r>
      </w:hyperlink>
    </w:p>
    <w:p w14:paraId="6D30A90F" w14:textId="65B4C8DC" w:rsidR="00197950" w:rsidRPr="009B74ED" w:rsidRDefault="009C6CA3" w:rsidP="00874350">
      <w:pPr>
        <w:spacing w:line="240" w:lineRule="auto"/>
        <w:ind w:right="60"/>
        <w:jc w:val="center"/>
        <w:rPr>
          <w:rFonts w:ascii="Times New Roman" w:hAnsi="Times New Roman" w:cs="Times New Roman"/>
          <w:color w:val="00B050"/>
          <w:sz w:val="28"/>
          <w:szCs w:val="28"/>
          <w:highlight w:val="white"/>
        </w:rPr>
      </w:pPr>
      <w:bookmarkStart w:id="2" w:name="_GoBack"/>
      <w:r w:rsidRPr="009B74ED">
        <w:rPr>
          <w:rFonts w:ascii="Times New Roman" w:hAnsi="Times New Roman" w:cs="Times New Roman"/>
          <w:b/>
          <w:color w:val="00B050"/>
          <w:sz w:val="28"/>
          <w:szCs w:val="28"/>
          <w:highlight w:val="white"/>
        </w:rPr>
        <w:t>Тема 3. КВАДРАТНІ РІВНЯННЯ</w:t>
      </w:r>
    </w:p>
    <w:bookmarkEnd w:id="2"/>
    <w:p w14:paraId="1A31310C" w14:textId="77777777" w:rsidR="009C6CA3" w:rsidRPr="009B74ED" w:rsidRDefault="009C6CA3" w:rsidP="00E202C7">
      <w:pPr>
        <w:spacing w:line="240" w:lineRule="auto"/>
        <w:ind w:right="6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Учень/учениця:</w:t>
      </w:r>
    </w:p>
    <w:p w14:paraId="6C334A23" w14:textId="77777777" w:rsidR="009C6CA3" w:rsidRPr="009B74ED" w:rsidRDefault="009C6CA3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наводить приклади: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квадратних рівнянь; квадратних тричленів;</w:t>
      </w:r>
    </w:p>
    <w:p w14:paraId="2998FAFC" w14:textId="66FDDAA9" w:rsidR="009C6CA3" w:rsidRPr="009B74ED" w:rsidRDefault="009C6CA3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формулює: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означення квадратного рівняння та квадратного тричлена; кореня квадратного рівняння;</w:t>
      </w:r>
    </w:p>
    <w:p w14:paraId="6CE16438" w14:textId="625778E4" w:rsidR="009C6CA3" w:rsidRPr="009B74ED" w:rsidRDefault="009C6CA3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теорему Вієта;</w:t>
      </w:r>
    </w:p>
    <w:p w14:paraId="1DCEADE9" w14:textId="77777777" w:rsidR="009C6CA3" w:rsidRPr="009B74ED" w:rsidRDefault="009C6CA3" w:rsidP="00E202C7">
      <w:pPr>
        <w:spacing w:line="240" w:lineRule="auto"/>
        <w:ind w:right="60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t>записує: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 формулу коренів квадратного рівняння; формулу розкладання квадратного тричлена на лінійні множники;</w:t>
      </w:r>
    </w:p>
    <w:p w14:paraId="1CCAF232" w14:textId="77777777" w:rsidR="009C6CA3" w:rsidRPr="009B74ED" w:rsidRDefault="009C6CA3" w:rsidP="00E202C7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  <w:lang w:eastAsia="ru-RU"/>
        </w:rPr>
        <w:lastRenderedPageBreak/>
        <w:t xml:space="preserve">розв’язує вправи, що передбачають: 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знаходження коренів квадратних рівнянь; розкладання квадратного тричлена на множники; знаходження коренів рівнянь, що зводяться до квадратних; складання і розв’язування квадратних рівнянь та рівнянь, що зводяться до них, як математичних моделей прикладних задач</w:t>
      </w:r>
      <w:r w:rsidRPr="009B74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24B4E3B3" w14:textId="77777777" w:rsidR="00D36436" w:rsidRPr="009B74ED" w:rsidRDefault="009C6CA3" w:rsidP="009C6CA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Теоретичний матеріал:</w:t>
      </w:r>
      <w:r w:rsidR="00D36436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 xml:space="preserve"> </w:t>
      </w:r>
    </w:p>
    <w:p w14:paraId="10A926EB" w14:textId="01C5FE5B" w:rsidR="009C6CA3" w:rsidRPr="009B74ED" w:rsidRDefault="00874350" w:rsidP="00D3643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9" w:history="1">
        <w:r w:rsidR="00D36436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https://miyklas.com.ua/p/algebra/8/kvadratni-rivniannia-14001/kvadratni-rivniannia-rozv-iazuvannia-nepovnikh-kvadratnikh-rivnian-14002/re-317342a2-0b50-4048-bbaf-60375e0f36f0</w:t>
        </w:r>
      </w:hyperlink>
    </w:p>
    <w:p w14:paraId="79FBBCCC" w14:textId="03659CB1" w:rsidR="00D36436" w:rsidRPr="009B74ED" w:rsidRDefault="00874350" w:rsidP="00D3643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10" w:history="1">
        <w:r w:rsidR="00D36436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https://miyklas.com.ua/p/algebra/8/kvadratni-rivniannia-14001/formuli-koreniv-kvadratnogo-rivniannia-14004/re-d9b52c91-9c99-47f5-869d-b44161760768</w:t>
        </w:r>
      </w:hyperlink>
    </w:p>
    <w:p w14:paraId="528717AB" w14:textId="0C92C05D" w:rsidR="00D36436" w:rsidRPr="009B74ED" w:rsidRDefault="00874350" w:rsidP="00D3643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11" w:history="1">
        <w:r w:rsidR="00D36436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https://miyklas.com.ua/p/algebra/8/kvadratni-rivniannia-14001/teorema-viyeta-14020/re-dc539851-47e1-438e-a5ba-f2bcd52fd3df</w:t>
        </w:r>
      </w:hyperlink>
    </w:p>
    <w:p w14:paraId="1CDE4277" w14:textId="77777777" w:rsidR="00D82741" w:rsidRPr="009B74ED" w:rsidRDefault="0022746C" w:rsidP="00197950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  <w:t>Підсумковий тест:</w:t>
      </w:r>
    </w:p>
    <w:p w14:paraId="3E70DA32" w14:textId="5914C5FC" w:rsidR="00197950" w:rsidRPr="009B74ED" w:rsidRDefault="00874350" w:rsidP="00197950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12" w:history="1">
        <w:r w:rsidR="00D82741" w:rsidRPr="009B74ED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https://naurok.com.ua/test/kontrolna-robota-z-temi-kvadratni-rivnyannya-1576322.html</w:t>
        </w:r>
      </w:hyperlink>
      <w:r w:rsidR="0022746C" w:rsidRPr="009B74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22746C" w:rsidRPr="009B74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виконати у реальному часі</w:t>
      </w:r>
    </w:p>
    <w:p w14:paraId="1EB0C6A3" w14:textId="77777777" w:rsidR="0022746C" w:rsidRPr="009B74ED" w:rsidRDefault="0022746C" w:rsidP="00197950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white"/>
        </w:rPr>
      </w:pPr>
    </w:p>
    <w:p w14:paraId="3BBA7639" w14:textId="77777777" w:rsidR="004C79A4" w:rsidRPr="009B74ED" w:rsidRDefault="004C79A4" w:rsidP="00197950">
      <w:pPr>
        <w:rPr>
          <w:rFonts w:ascii="Times New Roman" w:hAnsi="Times New Roman" w:cs="Times New Roman"/>
          <w:sz w:val="28"/>
          <w:szCs w:val="28"/>
        </w:rPr>
      </w:pPr>
    </w:p>
    <w:sectPr w:rsidR="004C79A4" w:rsidRPr="009B74ED" w:rsidSect="00E17E0A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0188"/>
    <w:multiLevelType w:val="hybridMultilevel"/>
    <w:tmpl w:val="D56046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4CF4"/>
    <w:multiLevelType w:val="hybridMultilevel"/>
    <w:tmpl w:val="09848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5"/>
    <w:rsid w:val="00046036"/>
    <w:rsid w:val="00064875"/>
    <w:rsid w:val="00197950"/>
    <w:rsid w:val="0022746C"/>
    <w:rsid w:val="00393307"/>
    <w:rsid w:val="003F047A"/>
    <w:rsid w:val="004C79A4"/>
    <w:rsid w:val="005535A5"/>
    <w:rsid w:val="005A5D24"/>
    <w:rsid w:val="00874350"/>
    <w:rsid w:val="00887C7C"/>
    <w:rsid w:val="009B74ED"/>
    <w:rsid w:val="009C6CA3"/>
    <w:rsid w:val="00BA3A3C"/>
    <w:rsid w:val="00BA5CE3"/>
    <w:rsid w:val="00BD2BDB"/>
    <w:rsid w:val="00CA21AB"/>
    <w:rsid w:val="00CA2831"/>
    <w:rsid w:val="00D36436"/>
    <w:rsid w:val="00D75023"/>
    <w:rsid w:val="00D82741"/>
    <w:rsid w:val="00E17E0A"/>
    <w:rsid w:val="00E202C7"/>
    <w:rsid w:val="00E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B49"/>
  <w15:chartTrackingRefBased/>
  <w15:docId w15:val="{DC3E5CC8-9970-4F91-9B27-BE70726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97950"/>
    <w:pPr>
      <w:spacing w:after="0" w:line="276" w:lineRule="auto"/>
    </w:pPr>
    <w:rPr>
      <w:rFonts w:ascii="Arial" w:eastAsia="Arial" w:hAnsi="Arial" w:cs="Arial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4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4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643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ikatests.in.ua/pidsumkovyj-test-kvadratni-koreni-dijsni-chysla-rozdil-2-algebra-8-kl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yklas.com.ua/p/algebra/8/kvadratni-koreni-diisni-chisla-24730" TargetMode="External"/><Relationship Id="rId12" Type="http://schemas.openxmlformats.org/officeDocument/2006/relationships/hyperlink" Target="https://naurok.com.ua/test/kontrolna-robota-z-temi-kvadratni-rivnyannya-15763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ematikatests.in.ua/pidsumkovyj-test-ratsionalni-vyrazy-rozdil-1-algebra-8-klas/" TargetMode="External"/><Relationship Id="rId11" Type="http://schemas.openxmlformats.org/officeDocument/2006/relationships/hyperlink" Target="https://miyklas.com.ua/p/algebra/8/kvadratni-rivniannia-14001/teorema-viyeta-14020/re-dc539851-47e1-438e-a5ba-f2bcd52fd3df" TargetMode="External"/><Relationship Id="rId5" Type="http://schemas.openxmlformats.org/officeDocument/2006/relationships/hyperlink" Target="https://miyklas.com.ua/p/algebra/8/ratcionalni-virazi-31777" TargetMode="External"/><Relationship Id="rId10" Type="http://schemas.openxmlformats.org/officeDocument/2006/relationships/hyperlink" Target="https://miyklas.com.ua/p/algebra/8/kvadratni-rivniannia-14001/formuli-koreniv-kvadratnogo-rivniannia-14004/re-d9b52c91-9c99-47f5-869d-b44161760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yklas.com.ua/p/algebra/8/kvadratni-rivniannia-14001/kvadratni-rivniannia-rozv-iazuvannia-nepovnikh-kvadratnikh-rivnian-14002/re-317342a2-0b50-4048-bbaf-60375e0f36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iraboyko2502@gmail.com</dc:creator>
  <cp:keywords/>
  <dc:description/>
  <cp:lastModifiedBy>НМЦ Iрина</cp:lastModifiedBy>
  <cp:revision>7</cp:revision>
  <dcterms:created xsi:type="dcterms:W3CDTF">2022-08-15T11:56:00Z</dcterms:created>
  <dcterms:modified xsi:type="dcterms:W3CDTF">2022-08-30T14:07:00Z</dcterms:modified>
</cp:coreProperties>
</file>